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7C61" w:rsidRDefault="00AA3A23" w:rsidP="00CC5F97">
      <w:pPr>
        <w:spacing w:after="0" w:line="360" w:lineRule="auto"/>
        <w:ind w:firstLine="851"/>
        <w:jc w:val="both"/>
        <w:rPr>
          <w:rFonts w:ascii="Times New Roman" w:hAnsi="Times New Roman" w:cs="Times New Roman"/>
          <w:b/>
        </w:rPr>
      </w:pPr>
      <w:r w:rsidRPr="00AA3A23">
        <w:rPr>
          <w:rFonts w:ascii="Times New Roman" w:hAnsi="Times New Roman" w:cs="Times New Roman"/>
          <w:b/>
        </w:rPr>
        <w:t>Развитие функциональной грамотности на уроках истории и обществознания.</w:t>
      </w:r>
    </w:p>
    <w:p w:rsidR="0012231E" w:rsidRPr="00AA3A23" w:rsidRDefault="0012231E" w:rsidP="00CC5F97">
      <w:pPr>
        <w:spacing w:after="0" w:line="360" w:lineRule="auto"/>
        <w:ind w:firstLine="851"/>
        <w:jc w:val="both"/>
        <w:rPr>
          <w:rFonts w:ascii="Times New Roman" w:hAnsi="Times New Roman" w:cs="Times New Roman"/>
          <w:b/>
        </w:rPr>
      </w:pPr>
    </w:p>
    <w:p w:rsidR="00AA3A23" w:rsidRDefault="00AA3A23" w:rsidP="00CC5F97">
      <w:pPr>
        <w:spacing w:after="0" w:line="360" w:lineRule="auto"/>
        <w:ind w:left="5103"/>
        <w:jc w:val="both"/>
        <w:rPr>
          <w:rFonts w:ascii="Times New Roman" w:hAnsi="Times New Roman" w:cs="Times New Roman"/>
        </w:rPr>
      </w:pPr>
      <w:proofErr w:type="spellStart"/>
      <w:r>
        <w:rPr>
          <w:rFonts w:ascii="Times New Roman" w:hAnsi="Times New Roman" w:cs="Times New Roman"/>
        </w:rPr>
        <w:t>Мурдид</w:t>
      </w:r>
      <w:proofErr w:type="spellEnd"/>
      <w:r>
        <w:rPr>
          <w:rFonts w:ascii="Times New Roman" w:hAnsi="Times New Roman" w:cs="Times New Roman"/>
        </w:rPr>
        <w:t xml:space="preserve"> Лидия Дмитриевна, учитель истории и обществознания МАОУ «СОШ№25 г Челябинска»</w:t>
      </w:r>
    </w:p>
    <w:p w:rsidR="00CC5F97" w:rsidRPr="00AA3A23" w:rsidRDefault="00CC5F97" w:rsidP="00CC5F97">
      <w:pPr>
        <w:spacing w:after="0" w:line="360" w:lineRule="auto"/>
        <w:ind w:left="5103"/>
        <w:jc w:val="both"/>
        <w:rPr>
          <w:rFonts w:ascii="Times New Roman" w:hAnsi="Times New Roman" w:cs="Times New Roman"/>
        </w:rPr>
      </w:pPr>
    </w:p>
    <w:p w:rsidR="00AA3A23" w:rsidRPr="00AA3A23" w:rsidRDefault="00AA3A23" w:rsidP="00CC5F97">
      <w:pPr>
        <w:spacing w:after="0" w:line="360" w:lineRule="auto"/>
        <w:ind w:firstLine="851"/>
        <w:jc w:val="both"/>
        <w:rPr>
          <w:rFonts w:ascii="Times New Roman" w:hAnsi="Times New Roman" w:cs="Times New Roman"/>
          <w:i/>
        </w:rPr>
      </w:pPr>
      <w:r w:rsidRPr="00AA3A23">
        <w:rPr>
          <w:rFonts w:ascii="Times New Roman" w:hAnsi="Times New Roman" w:cs="Times New Roman"/>
          <w:i/>
        </w:rPr>
        <w:t xml:space="preserve">Аннотация. В статье рассматривается процесс формирования функциональной грамотности на уроках обществознания </w:t>
      </w:r>
      <w:r w:rsidRPr="00AA3A23">
        <w:rPr>
          <w:rFonts w:ascii="Times New Roman" w:hAnsi="Times New Roman" w:cs="Times New Roman"/>
          <w:i/>
        </w:rPr>
        <w:t xml:space="preserve">и истории </w:t>
      </w:r>
      <w:r w:rsidRPr="00AA3A23">
        <w:rPr>
          <w:rFonts w:ascii="Times New Roman" w:hAnsi="Times New Roman" w:cs="Times New Roman"/>
          <w:i/>
        </w:rPr>
        <w:t>в общеобразовательных учреждениях. Описываются особенности заданий, которые используются на уроках обществоз</w:t>
      </w:r>
      <w:r w:rsidRPr="00AA3A23">
        <w:rPr>
          <w:rFonts w:ascii="Times New Roman" w:hAnsi="Times New Roman" w:cs="Times New Roman"/>
          <w:i/>
        </w:rPr>
        <w:t xml:space="preserve">нания </w:t>
      </w:r>
      <w:r w:rsidR="00AB142A">
        <w:rPr>
          <w:rFonts w:ascii="Times New Roman" w:hAnsi="Times New Roman" w:cs="Times New Roman"/>
          <w:i/>
        </w:rPr>
        <w:t>и истории</w:t>
      </w:r>
      <w:r w:rsidRPr="00AA3A23">
        <w:rPr>
          <w:rFonts w:ascii="Times New Roman" w:hAnsi="Times New Roman" w:cs="Times New Roman"/>
          <w:i/>
        </w:rPr>
        <w:t>.</w:t>
      </w:r>
    </w:p>
    <w:p w:rsidR="00AA3A23" w:rsidRDefault="00AA3A23" w:rsidP="00CC5F97">
      <w:pPr>
        <w:spacing w:after="0" w:line="360" w:lineRule="auto"/>
        <w:ind w:firstLine="851"/>
        <w:jc w:val="both"/>
        <w:rPr>
          <w:rFonts w:ascii="Times New Roman" w:hAnsi="Times New Roman" w:cs="Times New Roman"/>
          <w:i/>
        </w:rPr>
      </w:pPr>
      <w:r w:rsidRPr="00AA3A23">
        <w:rPr>
          <w:rFonts w:ascii="Times New Roman" w:hAnsi="Times New Roman" w:cs="Times New Roman"/>
          <w:i/>
        </w:rPr>
        <w:t xml:space="preserve">Ключевые слова: функциональная грамотность, компетенции, обществознание, </w:t>
      </w:r>
      <w:r w:rsidR="00AB142A">
        <w:rPr>
          <w:rFonts w:ascii="Times New Roman" w:hAnsi="Times New Roman" w:cs="Times New Roman"/>
          <w:i/>
        </w:rPr>
        <w:t xml:space="preserve">история, </w:t>
      </w:r>
      <w:r w:rsidRPr="00AA3A23">
        <w:rPr>
          <w:rFonts w:ascii="Times New Roman" w:hAnsi="Times New Roman" w:cs="Times New Roman"/>
          <w:i/>
        </w:rPr>
        <w:t>саморазвитие, социализация.</w:t>
      </w:r>
    </w:p>
    <w:p w:rsidR="00CC5F97" w:rsidRDefault="00CC5F97" w:rsidP="00CC5F97">
      <w:pPr>
        <w:spacing w:after="0" w:line="360" w:lineRule="auto"/>
        <w:ind w:firstLine="851"/>
        <w:jc w:val="both"/>
        <w:rPr>
          <w:rFonts w:ascii="Times New Roman" w:hAnsi="Times New Roman" w:cs="Times New Roman"/>
          <w:i/>
        </w:rPr>
      </w:pPr>
    </w:p>
    <w:p w:rsidR="00B016D7" w:rsidRDefault="00AA3A23" w:rsidP="00CC5F97">
      <w:pPr>
        <w:spacing w:after="0" w:line="360" w:lineRule="auto"/>
        <w:ind w:firstLine="851"/>
        <w:jc w:val="both"/>
        <w:rPr>
          <w:rFonts w:ascii="Times New Roman" w:hAnsi="Times New Roman" w:cs="Times New Roman"/>
        </w:rPr>
      </w:pPr>
      <w:r w:rsidRPr="00AA3A23">
        <w:rPr>
          <w:rFonts w:ascii="Times New Roman" w:hAnsi="Times New Roman" w:cs="Times New Roman"/>
        </w:rPr>
        <w:t xml:space="preserve">В современных социальных и экономических реалиях функциональная грамотность является необходимым навыком для успешной адаптации в обществе и решения повседневных задач. Она позволяет человеку эффективно взаимодействовать с окружающим миром, понимать инструкции, заполнять документы, читать и писать электронные сообщения, использовать интернет и социальные сети. Без функциональной грамотности человек ограничен </w:t>
      </w:r>
      <w:bookmarkStart w:id="0" w:name="_GoBack"/>
      <w:bookmarkEnd w:id="0"/>
      <w:r w:rsidRPr="00AA3A23">
        <w:rPr>
          <w:rFonts w:ascii="Times New Roman" w:hAnsi="Times New Roman" w:cs="Times New Roman"/>
        </w:rPr>
        <w:t>в возможностях получения информации, общения с другими людьми, поиска работы и повышения качества уровня жизни. Кроме того, ее наличие является ключевым фактором для успешной учебы и карьерного роста</w:t>
      </w:r>
    </w:p>
    <w:p w:rsidR="00AB142A" w:rsidRPr="00AB142A" w:rsidRDefault="00AB142A" w:rsidP="00CC5F97">
      <w:pPr>
        <w:spacing w:after="0" w:line="360" w:lineRule="auto"/>
        <w:ind w:firstLine="851"/>
        <w:jc w:val="both"/>
        <w:rPr>
          <w:rFonts w:ascii="Times New Roman" w:hAnsi="Times New Roman" w:cs="Times New Roman"/>
        </w:rPr>
      </w:pPr>
      <w:r w:rsidRPr="00AB142A">
        <w:rPr>
          <w:rFonts w:ascii="Times New Roman" w:hAnsi="Times New Roman" w:cs="Times New Roman"/>
        </w:rPr>
        <w:t>В общем смысле под функциональн</w:t>
      </w:r>
      <w:r>
        <w:rPr>
          <w:rFonts w:ascii="Times New Roman" w:hAnsi="Times New Roman" w:cs="Times New Roman"/>
        </w:rPr>
        <w:t>ой грамотностью понимают способ</w:t>
      </w:r>
      <w:r w:rsidRPr="00AB142A">
        <w:rPr>
          <w:rFonts w:ascii="Times New Roman" w:hAnsi="Times New Roman" w:cs="Times New Roman"/>
        </w:rPr>
        <w:t>ность и возможность обучающегося применя</w:t>
      </w:r>
      <w:r>
        <w:rPr>
          <w:rFonts w:ascii="Times New Roman" w:hAnsi="Times New Roman" w:cs="Times New Roman"/>
        </w:rPr>
        <w:t>ть полученные теоретические зна</w:t>
      </w:r>
      <w:r w:rsidRPr="00AB142A">
        <w:rPr>
          <w:rFonts w:ascii="Times New Roman" w:hAnsi="Times New Roman" w:cs="Times New Roman"/>
        </w:rPr>
        <w:t>ния в конкретной жизненной ситуации.</w:t>
      </w:r>
    </w:p>
    <w:p w:rsidR="00AB142A" w:rsidRDefault="00AB142A" w:rsidP="00CC5F97">
      <w:pPr>
        <w:spacing w:after="0" w:line="360" w:lineRule="auto"/>
        <w:ind w:firstLine="851"/>
        <w:jc w:val="both"/>
        <w:rPr>
          <w:rFonts w:ascii="Times New Roman" w:hAnsi="Times New Roman" w:cs="Times New Roman"/>
        </w:rPr>
      </w:pPr>
      <w:r w:rsidRPr="00AB142A">
        <w:rPr>
          <w:rFonts w:ascii="Times New Roman" w:hAnsi="Times New Roman" w:cs="Times New Roman"/>
        </w:rPr>
        <w:t>В настоящее время выделяют пять видов</w:t>
      </w:r>
      <w:r>
        <w:rPr>
          <w:rFonts w:ascii="Times New Roman" w:hAnsi="Times New Roman" w:cs="Times New Roman"/>
        </w:rPr>
        <w:t xml:space="preserve"> функциональной грамотности: чи</w:t>
      </w:r>
      <w:r w:rsidRPr="00AB142A">
        <w:rPr>
          <w:rFonts w:ascii="Times New Roman" w:hAnsi="Times New Roman" w:cs="Times New Roman"/>
        </w:rPr>
        <w:t>тательская, способность работать с информаци</w:t>
      </w:r>
      <w:r>
        <w:rPr>
          <w:rFonts w:ascii="Times New Roman" w:hAnsi="Times New Roman" w:cs="Times New Roman"/>
        </w:rPr>
        <w:t xml:space="preserve">ей; математическая, способность </w:t>
      </w:r>
      <w:r w:rsidRPr="00AB142A">
        <w:rPr>
          <w:rFonts w:ascii="Times New Roman" w:hAnsi="Times New Roman" w:cs="Times New Roman"/>
        </w:rPr>
        <w:t xml:space="preserve">производить расчеты в повседневной жизни; </w:t>
      </w:r>
      <w:r>
        <w:rPr>
          <w:rFonts w:ascii="Times New Roman" w:hAnsi="Times New Roman" w:cs="Times New Roman"/>
        </w:rPr>
        <w:t xml:space="preserve">естественнонаучная, способность </w:t>
      </w:r>
      <w:r w:rsidRPr="00AB142A">
        <w:rPr>
          <w:rFonts w:ascii="Times New Roman" w:hAnsi="Times New Roman" w:cs="Times New Roman"/>
        </w:rPr>
        <w:t>применять химические, биологические, геогра</w:t>
      </w:r>
      <w:r>
        <w:rPr>
          <w:rFonts w:ascii="Times New Roman" w:hAnsi="Times New Roman" w:cs="Times New Roman"/>
        </w:rPr>
        <w:t xml:space="preserve">фические и тому подобные знания </w:t>
      </w:r>
      <w:r w:rsidRPr="00AB142A">
        <w:rPr>
          <w:rFonts w:ascii="Times New Roman" w:hAnsi="Times New Roman" w:cs="Times New Roman"/>
        </w:rPr>
        <w:t>для решения повседневных задач; финансовая</w:t>
      </w:r>
      <w:r>
        <w:rPr>
          <w:rFonts w:ascii="Times New Roman" w:hAnsi="Times New Roman" w:cs="Times New Roman"/>
        </w:rPr>
        <w:t>, способность управлять и сохра</w:t>
      </w:r>
      <w:r w:rsidRPr="00AB142A">
        <w:rPr>
          <w:rFonts w:ascii="Times New Roman" w:hAnsi="Times New Roman" w:cs="Times New Roman"/>
        </w:rPr>
        <w:t>нять свои денежные сбережения; глобальные компетенции, владение основами</w:t>
      </w:r>
      <w:r>
        <w:rPr>
          <w:rFonts w:ascii="Times New Roman" w:hAnsi="Times New Roman" w:cs="Times New Roman"/>
        </w:rPr>
        <w:t xml:space="preserve"> </w:t>
      </w:r>
      <w:r w:rsidRPr="00AB142A">
        <w:rPr>
          <w:rFonts w:ascii="Times New Roman" w:hAnsi="Times New Roman" w:cs="Times New Roman"/>
        </w:rPr>
        <w:t>международных коммуникаций, способность</w:t>
      </w:r>
      <w:r>
        <w:rPr>
          <w:rFonts w:ascii="Times New Roman" w:hAnsi="Times New Roman" w:cs="Times New Roman"/>
        </w:rPr>
        <w:t xml:space="preserve"> критически рассматривать с раз</w:t>
      </w:r>
      <w:r w:rsidRPr="00AB142A">
        <w:rPr>
          <w:rFonts w:ascii="Times New Roman" w:hAnsi="Times New Roman" w:cs="Times New Roman"/>
        </w:rPr>
        <w:t xml:space="preserve">личных точек зрения проблемы глобального </w:t>
      </w:r>
      <w:r>
        <w:rPr>
          <w:rFonts w:ascii="Times New Roman" w:hAnsi="Times New Roman" w:cs="Times New Roman"/>
        </w:rPr>
        <w:t>характера и межкультурного взаи</w:t>
      </w:r>
      <w:r w:rsidRPr="00AB142A">
        <w:rPr>
          <w:rFonts w:ascii="Times New Roman" w:hAnsi="Times New Roman" w:cs="Times New Roman"/>
        </w:rPr>
        <w:t>модействия</w:t>
      </w:r>
    </w:p>
    <w:p w:rsidR="0019630C" w:rsidRDefault="00AA3A23" w:rsidP="00CC5F97">
      <w:pPr>
        <w:spacing w:after="0" w:line="360" w:lineRule="auto"/>
        <w:ind w:firstLine="851"/>
        <w:jc w:val="both"/>
        <w:rPr>
          <w:rFonts w:ascii="Times New Roman" w:hAnsi="Times New Roman" w:cs="Times New Roman"/>
        </w:rPr>
      </w:pPr>
      <w:r w:rsidRPr="00AA3A23">
        <w:rPr>
          <w:rFonts w:ascii="Times New Roman" w:hAnsi="Times New Roman" w:cs="Times New Roman"/>
        </w:rPr>
        <w:t xml:space="preserve">В истории и обществознании функциональная грамотность играет основополагающую роль. В этих дисциплинах необходимо уметь анализировать и интерпретировать исторические и современные общественные тексты, выражать мысли и идеи, обсуждать проблемы и дискутировать с одноклассниками. Для этого необходимо владеть не только знаниями, но и навыками коммуникации. Она включает несколько компонентов. Во-первых, это знание языка — грамматики, лексики, правописания и пунктуации. Во-вторых, это умение использовать язык для решения конкретных задач — например, написать эссе, провести анализ текста или выразить свое мнение на дискуссии. В-третьих, это способность адаптироваться к различным коммуникативным ситуациям и использовать язык в соответствии с их требованиями. </w:t>
      </w:r>
    </w:p>
    <w:p w:rsidR="0019630C" w:rsidRDefault="00AA3A23" w:rsidP="00CC5F97">
      <w:pPr>
        <w:spacing w:after="0" w:line="360" w:lineRule="auto"/>
        <w:ind w:firstLine="851"/>
        <w:jc w:val="both"/>
        <w:rPr>
          <w:rFonts w:ascii="Times New Roman" w:hAnsi="Times New Roman" w:cs="Times New Roman"/>
        </w:rPr>
      </w:pPr>
      <w:r w:rsidRPr="00AA3A23">
        <w:rPr>
          <w:rFonts w:ascii="Times New Roman" w:hAnsi="Times New Roman" w:cs="Times New Roman"/>
        </w:rPr>
        <w:lastRenderedPageBreak/>
        <w:t xml:space="preserve">Перечислим основные </w:t>
      </w:r>
      <w:r w:rsidR="00AB142A">
        <w:rPr>
          <w:rFonts w:ascii="Times New Roman" w:hAnsi="Times New Roman" w:cs="Times New Roman"/>
        </w:rPr>
        <w:t>средства формирования функциональной грамотности</w:t>
      </w:r>
      <w:r w:rsidRPr="00AA3A23">
        <w:rPr>
          <w:rFonts w:ascii="Times New Roman" w:hAnsi="Times New Roman" w:cs="Times New Roman"/>
        </w:rPr>
        <w:t>, которые достаточно часто используются в процессе преподавания</w:t>
      </w:r>
      <w:r w:rsidR="00AB142A">
        <w:rPr>
          <w:rFonts w:ascii="Times New Roman" w:hAnsi="Times New Roman" w:cs="Times New Roman"/>
        </w:rPr>
        <w:t xml:space="preserve"> на уроках истории и обществознания</w:t>
      </w:r>
      <w:r w:rsidRPr="00AA3A23">
        <w:rPr>
          <w:rFonts w:ascii="Times New Roman" w:hAnsi="Times New Roman" w:cs="Times New Roman"/>
        </w:rPr>
        <w:t xml:space="preserve">: мнение-высказывание, реконструкция событий, урок-дискуссия, исторический диктант, анализ исторических документов, исследовательская работа (проект). Опишем подробнее каждое средство, позволяющее формировать функциональную грамотность в коммуникации. </w:t>
      </w:r>
    </w:p>
    <w:p w:rsidR="0019630C" w:rsidRDefault="00AA3A23" w:rsidP="00CC5F97">
      <w:pPr>
        <w:spacing w:after="0" w:line="360" w:lineRule="auto"/>
        <w:ind w:firstLine="851"/>
        <w:jc w:val="both"/>
        <w:rPr>
          <w:rFonts w:ascii="Times New Roman" w:hAnsi="Times New Roman" w:cs="Times New Roman"/>
        </w:rPr>
      </w:pPr>
      <w:r w:rsidRPr="00AA3A23">
        <w:rPr>
          <w:rFonts w:ascii="Times New Roman" w:hAnsi="Times New Roman" w:cs="Times New Roman"/>
        </w:rPr>
        <w:t xml:space="preserve">Мнение-высказывание является одним из ключевых средств коммуникации в развитии функциональной грамотности. Оно позволяет не только выражать мысли и идеи в учебных группах, но и учиться слушать и понимать других участников образовательного процесса. Для развития функциональной грамотности школьники анализируют информацию, делают выводы, аргументируют свою точку зрения и убеждают других. Это также способствует развитию критического мышления, что является важным элементом функциональной грамотности. Учащийся, умеющий анализировать информацию и оценивать ее достоверность, лучше справляется с повседневными задачами и принимает более обоснованные решения. Например, в 9 классе при прохождении темы «Крестьянская реформа 1861 года» предлагается рассчитать выкупной платеж конкретного крестьянина, исходя из суммы его годового оброка. Реконструкция исторических или общественных событий является одним из эффективных средством коммуникации в развитии функциональной грамотности. Оно позволяет не только получать информацию о прошлых и современных событиях, но и учиться анализировать ее, делать выводы и формировать свою точку зрения. Реконструкция помогает расширять кругозор, понимать прошлое и настоящее, находить общие параллели, прогнозировать, приспосабливаться к возможным вариантам исхода, слушать и понимать точки зрения других людей и находить компромиссы. Например, при прохождении темы «Господство Рима над Средиземноморьем» в 5 классе предлагается реконструировать этапы подчинения стран Средиземноморья на карте после захвата Карфагена. </w:t>
      </w:r>
    </w:p>
    <w:p w:rsidR="0019630C" w:rsidRDefault="00AA3A23" w:rsidP="00CC5F97">
      <w:pPr>
        <w:spacing w:after="0" w:line="360" w:lineRule="auto"/>
        <w:ind w:firstLine="851"/>
        <w:jc w:val="both"/>
        <w:rPr>
          <w:rFonts w:ascii="Times New Roman" w:hAnsi="Times New Roman" w:cs="Times New Roman"/>
        </w:rPr>
      </w:pPr>
      <w:r w:rsidRPr="00AA3A23">
        <w:rPr>
          <w:rFonts w:ascii="Times New Roman" w:hAnsi="Times New Roman" w:cs="Times New Roman"/>
        </w:rPr>
        <w:t xml:space="preserve">Урок-дискуссия является еще одним эффективным средством коммуникации в развитии функциональной грамотности. Он позволяет выражать мысли, аргументировать точку зрения и слушать мнение. Школьники получают возможность обсудить исторические и общественные темы. Заранее обдумываются учителем открытые вопросы, которые позволяют выразить точку зрения. Непосредственно на уроке создается атмосфера доверия и уважения, чтобы учащиеся чувствовали себя комфортно и могли свободно выражаться. Например, на уроках обществознания раздаются карточки, в которых описаны участники, их характеры и ситуации по теме «Финансовая грамотность» в 9 классе. На уроке-дискуссии необходимо выразить и доказать собственное мнение, кто из героев прав, а кто действительно виноват, какое наказание он получит. </w:t>
      </w:r>
    </w:p>
    <w:p w:rsidR="0019630C" w:rsidRDefault="00AA3A23" w:rsidP="00CC5F97">
      <w:pPr>
        <w:spacing w:after="0" w:line="360" w:lineRule="auto"/>
        <w:ind w:firstLine="851"/>
        <w:jc w:val="both"/>
        <w:rPr>
          <w:rFonts w:ascii="Times New Roman" w:hAnsi="Times New Roman" w:cs="Times New Roman"/>
        </w:rPr>
      </w:pPr>
      <w:r w:rsidRPr="00AA3A23">
        <w:rPr>
          <w:rFonts w:ascii="Times New Roman" w:hAnsi="Times New Roman" w:cs="Times New Roman"/>
        </w:rPr>
        <w:t xml:space="preserve">Исторический диктант — это еще один способ развития функциональной грамотности. Он позволяет ученикам узнать больше об истории России и развивать навыки чтения и написания. В ходе исторического диктанта учащиеся в небольших группах получают текст на определенную тему, связанную с историей. Они должны прочитать материал и написать его собственной рукой без использования компьютера или других электронных устройств. Это помогает не только развивать навыки письма и правописания, но устанавливать коммуникацию и работать в команде. </w:t>
      </w:r>
      <w:r w:rsidRPr="00AA3A23">
        <w:rPr>
          <w:rFonts w:ascii="Times New Roman" w:hAnsi="Times New Roman" w:cs="Times New Roman"/>
        </w:rPr>
        <w:lastRenderedPageBreak/>
        <w:t xml:space="preserve">Например, в 5 классе во время изучения истории древнего мира предлагается написать надпись на гробнице из Египта. По результатам работы необходимо ответить на вопросы о содержании надписи, ее смысле. </w:t>
      </w:r>
    </w:p>
    <w:p w:rsidR="0019630C" w:rsidRDefault="00AA3A23" w:rsidP="00CC5F97">
      <w:pPr>
        <w:spacing w:after="0" w:line="360" w:lineRule="auto"/>
        <w:ind w:firstLine="851"/>
        <w:jc w:val="both"/>
        <w:rPr>
          <w:rFonts w:ascii="Times New Roman" w:hAnsi="Times New Roman" w:cs="Times New Roman"/>
        </w:rPr>
      </w:pPr>
      <w:r w:rsidRPr="00AA3A23">
        <w:rPr>
          <w:rFonts w:ascii="Times New Roman" w:hAnsi="Times New Roman" w:cs="Times New Roman"/>
        </w:rPr>
        <w:t xml:space="preserve">Анализ исторических или современных документов позволяет узнать о различных типах документов, их структуре, языковых особенностях и правилах оформления. В ходе анализа материалов изучаются письма, заявления, договоры, отчеты и т. д. Учащиеся не только прочитают текст, но и должны понять его содержание, определить структуру документа и правильность его оформления. Например, учащимся 7 класса на уроках обществознания предлагается анализ современных договоров, устанавливающих характер трудовых отношений между работником и работодателем. </w:t>
      </w:r>
    </w:p>
    <w:p w:rsidR="0019630C" w:rsidRDefault="00AA3A23" w:rsidP="00CC5F97">
      <w:pPr>
        <w:spacing w:after="0" w:line="360" w:lineRule="auto"/>
        <w:ind w:firstLine="851"/>
        <w:jc w:val="both"/>
        <w:rPr>
          <w:rFonts w:ascii="Times New Roman" w:hAnsi="Times New Roman" w:cs="Times New Roman"/>
        </w:rPr>
      </w:pPr>
      <w:r w:rsidRPr="00AA3A23">
        <w:rPr>
          <w:rFonts w:ascii="Times New Roman" w:hAnsi="Times New Roman" w:cs="Times New Roman"/>
        </w:rPr>
        <w:t>Развитие функциональной грамотности как основы для совершенствования навыков коммуникации по истории и обществознанию можно осуществлять посредством орган</w:t>
      </w:r>
      <w:r w:rsidR="00AB142A">
        <w:rPr>
          <w:rFonts w:ascii="Times New Roman" w:hAnsi="Times New Roman" w:cs="Times New Roman"/>
        </w:rPr>
        <w:t>изации исследовательской работы</w:t>
      </w:r>
      <w:r w:rsidRPr="00AA3A23">
        <w:rPr>
          <w:rFonts w:ascii="Times New Roman" w:hAnsi="Times New Roman" w:cs="Times New Roman"/>
        </w:rPr>
        <w:t xml:space="preserve">. Она позволяет не только углубить знания по истории и обществознанию, но и развить навыки коммуникации, критического мышления и анализа информации. В ходе исследовательской работы школьники выбирают тему исследования, собирают </w:t>
      </w:r>
      <w:proofErr w:type="gramStart"/>
      <w:r w:rsidRPr="00AA3A23">
        <w:rPr>
          <w:rFonts w:ascii="Times New Roman" w:hAnsi="Times New Roman" w:cs="Times New Roman"/>
        </w:rPr>
        <w:t>и</w:t>
      </w:r>
      <w:proofErr w:type="gramEnd"/>
      <w:r w:rsidRPr="00AA3A23">
        <w:rPr>
          <w:rFonts w:ascii="Times New Roman" w:hAnsi="Times New Roman" w:cs="Times New Roman"/>
        </w:rPr>
        <w:t xml:space="preserve"> анализируют информацию, формулируют выводы и представляют результаты работы в письменном или устном виде. В процессе работы они также могут общаться с другими школьниками, преподавателями и экспертами в своей области. Учитель помогает выбрать подходящую тему исследования, объясняет методы сбора и анализа информации, а также проверяет правильность формулировки выводов. Например, в 5 классе школьники работают над исследованием «Религия древних египтян», в 7 классе — «Понятие нового времени», в 9 классе — «Германия в первой половине 19 века». </w:t>
      </w:r>
    </w:p>
    <w:p w:rsidR="00CC5F97" w:rsidRPr="00AA3A23" w:rsidRDefault="00CC5F97" w:rsidP="00CC5F97">
      <w:pPr>
        <w:spacing w:after="0" w:line="360" w:lineRule="auto"/>
        <w:ind w:firstLine="851"/>
        <w:jc w:val="both"/>
        <w:rPr>
          <w:rFonts w:ascii="Times New Roman" w:hAnsi="Times New Roman" w:cs="Times New Roman"/>
        </w:rPr>
      </w:pPr>
      <w:r w:rsidRPr="00CC5F97">
        <w:rPr>
          <w:rFonts w:ascii="Times New Roman" w:hAnsi="Times New Roman" w:cs="Times New Roman"/>
        </w:rPr>
        <w:t>Таким образо</w:t>
      </w:r>
      <w:r>
        <w:rPr>
          <w:rFonts w:ascii="Times New Roman" w:hAnsi="Times New Roman" w:cs="Times New Roman"/>
        </w:rPr>
        <w:t>м, можно сказать, что предмет о</w:t>
      </w:r>
      <w:r w:rsidRPr="00CC5F97">
        <w:rPr>
          <w:rFonts w:ascii="Times New Roman" w:hAnsi="Times New Roman" w:cs="Times New Roman"/>
        </w:rPr>
        <w:t>бществознание»</w:t>
      </w:r>
      <w:r>
        <w:rPr>
          <w:rFonts w:ascii="Times New Roman" w:hAnsi="Times New Roman" w:cs="Times New Roman"/>
        </w:rPr>
        <w:t xml:space="preserve"> и история</w:t>
      </w:r>
      <w:r w:rsidRPr="00CC5F97">
        <w:rPr>
          <w:rFonts w:ascii="Times New Roman" w:hAnsi="Times New Roman" w:cs="Times New Roman"/>
        </w:rPr>
        <w:t xml:space="preserve"> облада</w:t>
      </w:r>
      <w:r>
        <w:rPr>
          <w:rFonts w:ascii="Times New Roman" w:hAnsi="Times New Roman" w:cs="Times New Roman"/>
        </w:rPr>
        <w:t>ю</w:t>
      </w:r>
      <w:r w:rsidRPr="00CC5F97">
        <w:rPr>
          <w:rFonts w:ascii="Times New Roman" w:hAnsi="Times New Roman" w:cs="Times New Roman"/>
        </w:rPr>
        <w:t>т широкими возможностями для того, чтобы формировать функциональную грамотность у обучающихся. Именно задания по функциональной грамотности могут помочь облегчить процесс становления личности и социализации обучающихся в современном общест</w:t>
      </w:r>
      <w:r>
        <w:rPr>
          <w:rFonts w:ascii="Times New Roman" w:hAnsi="Times New Roman" w:cs="Times New Roman"/>
        </w:rPr>
        <w:t>ве. Решение заданий на уроках обществознания и истории</w:t>
      </w:r>
      <w:r w:rsidRPr="00CC5F97">
        <w:rPr>
          <w:rFonts w:ascii="Times New Roman" w:hAnsi="Times New Roman" w:cs="Times New Roman"/>
        </w:rPr>
        <w:t xml:space="preserve"> дает широкие возможности для использования их в целях формирования функциональной грамотности обучающихся. Например, при изучении финансовой грамотности на уроках обществознания происходит создание условий для воспитания ответственного семьянина и гражданина, рационального пользователя и потребителя. В результате формирования функциональной грамотности обучающиеся получают полный комплект главных компетенций. Они позволяют использовать приобретенные познания в фактических моментах. Кроме того, они позволяют благополучно использовать компетенции в процессе общественного приспособления.</w:t>
      </w:r>
    </w:p>
    <w:p w:rsidR="00CC5F97" w:rsidRDefault="00CC5F97" w:rsidP="00CC5F97">
      <w:pPr>
        <w:spacing w:after="0" w:line="360" w:lineRule="auto"/>
        <w:ind w:firstLine="851"/>
        <w:jc w:val="both"/>
        <w:rPr>
          <w:rFonts w:ascii="Times New Roman" w:hAnsi="Times New Roman" w:cs="Times New Roman"/>
        </w:rPr>
      </w:pPr>
    </w:p>
    <w:p w:rsidR="00B016D7" w:rsidRPr="00CC5F97" w:rsidRDefault="00B016D7" w:rsidP="00CC5F97">
      <w:pPr>
        <w:spacing w:after="0" w:line="360" w:lineRule="auto"/>
        <w:ind w:firstLine="851"/>
        <w:jc w:val="both"/>
        <w:rPr>
          <w:rFonts w:ascii="Times New Roman" w:hAnsi="Times New Roman" w:cs="Times New Roman"/>
          <w:b/>
        </w:rPr>
      </w:pPr>
      <w:r w:rsidRPr="00CC5F97">
        <w:rPr>
          <w:rFonts w:ascii="Times New Roman" w:hAnsi="Times New Roman" w:cs="Times New Roman"/>
          <w:b/>
        </w:rPr>
        <w:t xml:space="preserve">Литература: </w:t>
      </w:r>
    </w:p>
    <w:p w:rsidR="00CC5F97" w:rsidRDefault="00CC5F97" w:rsidP="00CC5F97">
      <w:pPr>
        <w:spacing w:after="0" w:line="360" w:lineRule="auto"/>
        <w:ind w:firstLine="851"/>
        <w:jc w:val="both"/>
        <w:rPr>
          <w:rFonts w:ascii="Times New Roman" w:hAnsi="Times New Roman" w:cs="Times New Roman"/>
        </w:rPr>
      </w:pPr>
      <w:r>
        <w:rPr>
          <w:rFonts w:ascii="Times New Roman" w:hAnsi="Times New Roman" w:cs="Times New Roman"/>
        </w:rPr>
        <w:t xml:space="preserve">1. </w:t>
      </w:r>
      <w:r w:rsidRPr="00B016D7">
        <w:rPr>
          <w:rFonts w:ascii="Times New Roman" w:hAnsi="Times New Roman" w:cs="Times New Roman"/>
        </w:rPr>
        <w:t xml:space="preserve">Гаврилюк В. В. Функциональная неграмотность в условиях перехода к информационному обществу / В. В. Гаврилюк, Г. Г. Сорокин, Ш. Ф. </w:t>
      </w:r>
      <w:proofErr w:type="spellStart"/>
      <w:r w:rsidRPr="00B016D7">
        <w:rPr>
          <w:rFonts w:ascii="Times New Roman" w:hAnsi="Times New Roman" w:cs="Times New Roman"/>
        </w:rPr>
        <w:t>Фарахутдинов</w:t>
      </w:r>
      <w:proofErr w:type="spellEnd"/>
      <w:r w:rsidRPr="00B016D7">
        <w:rPr>
          <w:rFonts w:ascii="Times New Roman" w:hAnsi="Times New Roman" w:cs="Times New Roman"/>
        </w:rPr>
        <w:t xml:space="preserve">; Федеральное </w:t>
      </w:r>
      <w:r w:rsidRPr="00B016D7">
        <w:rPr>
          <w:rFonts w:ascii="Times New Roman" w:hAnsi="Times New Roman" w:cs="Times New Roman"/>
        </w:rPr>
        <w:lastRenderedPageBreak/>
        <w:t xml:space="preserve">агентство по образованию, Гос. образовательное учреждение </w:t>
      </w:r>
      <w:proofErr w:type="spellStart"/>
      <w:r w:rsidRPr="00B016D7">
        <w:rPr>
          <w:rFonts w:ascii="Times New Roman" w:hAnsi="Times New Roman" w:cs="Times New Roman"/>
        </w:rPr>
        <w:t>высш</w:t>
      </w:r>
      <w:proofErr w:type="spellEnd"/>
      <w:r w:rsidRPr="00B016D7">
        <w:rPr>
          <w:rFonts w:ascii="Times New Roman" w:hAnsi="Times New Roman" w:cs="Times New Roman"/>
        </w:rPr>
        <w:t xml:space="preserve">. проф. образования «Тюменский гос. нефтегазовый ун-т». — Тюмень: Изд-во гос. образовательного учреждения </w:t>
      </w:r>
      <w:proofErr w:type="spellStart"/>
      <w:r w:rsidRPr="00B016D7">
        <w:rPr>
          <w:rFonts w:ascii="Times New Roman" w:hAnsi="Times New Roman" w:cs="Times New Roman"/>
        </w:rPr>
        <w:t>высш</w:t>
      </w:r>
      <w:proofErr w:type="spellEnd"/>
      <w:r w:rsidRPr="00B016D7">
        <w:rPr>
          <w:rFonts w:ascii="Times New Roman" w:hAnsi="Times New Roman" w:cs="Times New Roman"/>
        </w:rPr>
        <w:t xml:space="preserve">. проф. образования «Тюменский гос. нефтегазовый ун-т», 2009. — 243 с. </w:t>
      </w:r>
    </w:p>
    <w:p w:rsidR="00CC5F97" w:rsidRPr="00CC5F97" w:rsidRDefault="00CC5F97" w:rsidP="00CC5F97">
      <w:pPr>
        <w:spacing w:after="0" w:line="360" w:lineRule="auto"/>
        <w:ind w:firstLine="851"/>
        <w:jc w:val="both"/>
        <w:rPr>
          <w:rFonts w:ascii="Times New Roman" w:hAnsi="Times New Roman" w:cs="Times New Roman"/>
        </w:rPr>
      </w:pPr>
      <w:r>
        <w:rPr>
          <w:rFonts w:ascii="Times New Roman" w:hAnsi="Times New Roman" w:cs="Times New Roman"/>
        </w:rPr>
        <w:t xml:space="preserve">2. </w:t>
      </w:r>
      <w:r w:rsidRPr="00CC5F97">
        <w:rPr>
          <w:rFonts w:ascii="Times New Roman" w:hAnsi="Times New Roman" w:cs="Times New Roman"/>
        </w:rPr>
        <w:t xml:space="preserve">Колесникова Г. Е. Формирование финансовой грамотности школьников на уроках обществознания / Г. Е. Колесникова // Научно-педагогический журнал «Учитель Алтая». – 2022. – № 2(11). – С. 49-52. </w:t>
      </w:r>
    </w:p>
    <w:p w:rsidR="00CC5F97" w:rsidRPr="00AA3A23" w:rsidRDefault="00CC5F97" w:rsidP="00CC5F97">
      <w:pPr>
        <w:spacing w:after="0" w:line="360" w:lineRule="auto"/>
        <w:ind w:firstLine="851"/>
        <w:jc w:val="both"/>
        <w:rPr>
          <w:rFonts w:ascii="Times New Roman" w:hAnsi="Times New Roman" w:cs="Times New Roman"/>
        </w:rPr>
      </w:pPr>
      <w:r>
        <w:rPr>
          <w:rFonts w:ascii="Times New Roman" w:hAnsi="Times New Roman" w:cs="Times New Roman"/>
        </w:rPr>
        <w:t xml:space="preserve">3. </w:t>
      </w:r>
      <w:r w:rsidRPr="00CC5F97">
        <w:rPr>
          <w:rFonts w:ascii="Times New Roman" w:hAnsi="Times New Roman" w:cs="Times New Roman"/>
        </w:rPr>
        <w:t xml:space="preserve">Методические рекомендации по формированию и оценке функциональной грамотности обучающихся [Текст]: сборник методических рекомендаций / Авт.-сост. О.Н. </w:t>
      </w:r>
      <w:proofErr w:type="spellStart"/>
      <w:r w:rsidRPr="00CC5F97">
        <w:rPr>
          <w:rFonts w:ascii="Times New Roman" w:hAnsi="Times New Roman" w:cs="Times New Roman"/>
        </w:rPr>
        <w:t>Бершанская</w:t>
      </w:r>
      <w:proofErr w:type="spellEnd"/>
      <w:r w:rsidRPr="00CC5F97">
        <w:rPr>
          <w:rFonts w:ascii="Times New Roman" w:hAnsi="Times New Roman" w:cs="Times New Roman"/>
        </w:rPr>
        <w:t xml:space="preserve">, Т.Ю. Ерёмина, Г.А. Кобелева, Н.В. Носова, С.А. Окунева, А.В. </w:t>
      </w:r>
      <w:proofErr w:type="spellStart"/>
      <w:r w:rsidRPr="00CC5F97">
        <w:rPr>
          <w:rFonts w:ascii="Times New Roman" w:hAnsi="Times New Roman" w:cs="Times New Roman"/>
        </w:rPr>
        <w:t>Ряттель</w:t>
      </w:r>
      <w:proofErr w:type="spellEnd"/>
      <w:r w:rsidRPr="00CC5F97">
        <w:rPr>
          <w:rFonts w:ascii="Times New Roman" w:hAnsi="Times New Roman" w:cs="Times New Roman"/>
        </w:rPr>
        <w:t>. – Киров: КОГОАУ ДПО «ИРО Кировской области», 2022. – 135 с.</w:t>
      </w:r>
    </w:p>
    <w:p w:rsidR="00CC5F97" w:rsidRDefault="00CC5F97" w:rsidP="00CC5F97">
      <w:pPr>
        <w:spacing w:after="0" w:line="360" w:lineRule="auto"/>
        <w:ind w:firstLine="851"/>
        <w:jc w:val="both"/>
        <w:rPr>
          <w:rFonts w:ascii="Times New Roman" w:hAnsi="Times New Roman" w:cs="Times New Roman"/>
        </w:rPr>
      </w:pPr>
      <w:r>
        <w:rPr>
          <w:rFonts w:ascii="Times New Roman" w:hAnsi="Times New Roman" w:cs="Times New Roman"/>
        </w:rPr>
        <w:t xml:space="preserve">4. </w:t>
      </w:r>
      <w:r w:rsidRPr="00AB142A">
        <w:rPr>
          <w:rFonts w:ascii="Times New Roman" w:hAnsi="Times New Roman" w:cs="Times New Roman"/>
        </w:rPr>
        <w:t>Фауст Ю.А. Формирование функцион</w:t>
      </w:r>
      <w:r>
        <w:rPr>
          <w:rFonts w:ascii="Times New Roman" w:hAnsi="Times New Roman" w:cs="Times New Roman"/>
        </w:rPr>
        <w:t>альной грамотности на уроках обществознания в условиях реали</w:t>
      </w:r>
      <w:r w:rsidRPr="00AB142A">
        <w:rPr>
          <w:rFonts w:ascii="Times New Roman" w:hAnsi="Times New Roman" w:cs="Times New Roman"/>
        </w:rPr>
        <w:t>зации со</w:t>
      </w:r>
      <w:r>
        <w:rPr>
          <w:rFonts w:ascii="Times New Roman" w:hAnsi="Times New Roman" w:cs="Times New Roman"/>
        </w:rPr>
        <w:t>временного ФГОС [Электронный ре</w:t>
      </w:r>
      <w:r w:rsidRPr="00AB142A">
        <w:rPr>
          <w:rFonts w:ascii="Times New Roman" w:hAnsi="Times New Roman" w:cs="Times New Roman"/>
        </w:rPr>
        <w:t xml:space="preserve">сурс]. – Режим доступа: </w:t>
      </w:r>
      <w:hyperlink r:id="rId4" w:history="1">
        <w:r w:rsidRPr="00A82BC4">
          <w:rPr>
            <w:rStyle w:val="a3"/>
            <w:rFonts w:ascii="Times New Roman" w:hAnsi="Times New Roman" w:cs="Times New Roman"/>
          </w:rPr>
          <w:t>https://www.1urok.ru/categories/21/articles/3135</w:t>
        </w:r>
      </w:hyperlink>
      <w:r>
        <w:rPr>
          <w:rFonts w:ascii="Times New Roman" w:hAnsi="Times New Roman" w:cs="Times New Roman"/>
        </w:rPr>
        <w:t xml:space="preserve">. </w:t>
      </w:r>
      <w:r w:rsidRPr="00B016D7">
        <w:rPr>
          <w:rFonts w:ascii="Times New Roman" w:hAnsi="Times New Roman" w:cs="Times New Roman"/>
        </w:rPr>
        <w:t>(</w:t>
      </w:r>
      <w:proofErr w:type="gramStart"/>
      <w:r w:rsidRPr="00B016D7">
        <w:rPr>
          <w:rFonts w:ascii="Times New Roman" w:hAnsi="Times New Roman" w:cs="Times New Roman"/>
        </w:rPr>
        <w:t>дата</w:t>
      </w:r>
      <w:proofErr w:type="gramEnd"/>
      <w:r w:rsidRPr="00B016D7">
        <w:rPr>
          <w:rFonts w:ascii="Times New Roman" w:hAnsi="Times New Roman" w:cs="Times New Roman"/>
        </w:rPr>
        <w:t xml:space="preserve"> обращения: </w:t>
      </w:r>
      <w:r>
        <w:rPr>
          <w:rFonts w:ascii="Times New Roman" w:hAnsi="Times New Roman" w:cs="Times New Roman"/>
        </w:rPr>
        <w:t>05</w:t>
      </w:r>
      <w:r w:rsidRPr="00B016D7">
        <w:rPr>
          <w:rFonts w:ascii="Times New Roman" w:hAnsi="Times New Roman" w:cs="Times New Roman"/>
        </w:rPr>
        <w:t>.</w:t>
      </w:r>
      <w:r>
        <w:rPr>
          <w:rFonts w:ascii="Times New Roman" w:hAnsi="Times New Roman" w:cs="Times New Roman"/>
        </w:rPr>
        <w:t>06</w:t>
      </w:r>
      <w:r w:rsidRPr="00B016D7">
        <w:rPr>
          <w:rFonts w:ascii="Times New Roman" w:hAnsi="Times New Roman" w:cs="Times New Roman"/>
        </w:rPr>
        <w:t>.202</w:t>
      </w:r>
      <w:r>
        <w:rPr>
          <w:rFonts w:ascii="Times New Roman" w:hAnsi="Times New Roman" w:cs="Times New Roman"/>
        </w:rPr>
        <w:t>4</w:t>
      </w:r>
      <w:r w:rsidRPr="00B016D7">
        <w:rPr>
          <w:rFonts w:ascii="Times New Roman" w:hAnsi="Times New Roman" w:cs="Times New Roman"/>
        </w:rPr>
        <w:t>)</w:t>
      </w:r>
    </w:p>
    <w:p w:rsidR="00CC5F97" w:rsidRDefault="00CC5F97" w:rsidP="00CC5F97">
      <w:pPr>
        <w:spacing w:after="0" w:line="360" w:lineRule="auto"/>
        <w:ind w:firstLine="851"/>
        <w:jc w:val="both"/>
        <w:rPr>
          <w:rFonts w:ascii="Times New Roman" w:hAnsi="Times New Roman" w:cs="Times New Roman"/>
        </w:rPr>
      </w:pPr>
      <w:r>
        <w:rPr>
          <w:rFonts w:ascii="Times New Roman" w:hAnsi="Times New Roman" w:cs="Times New Roman"/>
        </w:rPr>
        <w:t xml:space="preserve">5. </w:t>
      </w:r>
      <w:r w:rsidRPr="00B016D7">
        <w:rPr>
          <w:rFonts w:ascii="Times New Roman" w:hAnsi="Times New Roman" w:cs="Times New Roman"/>
        </w:rPr>
        <w:t xml:space="preserve">Хуторской А. В. Дидактическая эвристика. Теория и технология креативного обучения / А. В. Хуторской. — М.: Изд-во МГУ, 2003. — 416 с 5. </w:t>
      </w:r>
      <w:r w:rsidRPr="00B016D7">
        <w:rPr>
          <w:rFonts w:ascii="Times New Roman" w:hAnsi="Times New Roman" w:cs="Times New Roman"/>
          <w:lang w:val="en-US"/>
        </w:rPr>
        <w:t xml:space="preserve">Revised Recommendation concerning Education for International Understanding, Co-operation and Peace and Education relating to Human Rights and Fundamental Freedoms (‘1974 Recommendation'). </w:t>
      </w:r>
      <w:r w:rsidRPr="00B016D7">
        <w:rPr>
          <w:rFonts w:ascii="Times New Roman" w:hAnsi="Times New Roman" w:cs="Times New Roman"/>
        </w:rPr>
        <w:t xml:space="preserve">[Электронный ресурс]. — </w:t>
      </w:r>
      <w:hyperlink r:id="rId5" w:history="1">
        <w:proofErr w:type="gramStart"/>
        <w:r w:rsidRPr="00A82BC4">
          <w:rPr>
            <w:rStyle w:val="a3"/>
            <w:rFonts w:ascii="Times New Roman" w:hAnsi="Times New Roman" w:cs="Times New Roman"/>
          </w:rPr>
          <w:t>https://unesdoc.unesco.org/ark:/48223/pf0000383055/</w:t>
        </w:r>
      </w:hyperlink>
      <w:r>
        <w:rPr>
          <w:rFonts w:ascii="Times New Roman" w:hAnsi="Times New Roman" w:cs="Times New Roman"/>
        </w:rPr>
        <w:t xml:space="preserve"> .</w:t>
      </w:r>
      <w:proofErr w:type="gramEnd"/>
      <w:r>
        <w:rPr>
          <w:rFonts w:ascii="Times New Roman" w:hAnsi="Times New Roman" w:cs="Times New Roman"/>
        </w:rPr>
        <w:t xml:space="preserve"> (</w:t>
      </w:r>
      <w:proofErr w:type="gramStart"/>
      <w:r>
        <w:rPr>
          <w:rFonts w:ascii="Times New Roman" w:hAnsi="Times New Roman" w:cs="Times New Roman"/>
        </w:rPr>
        <w:t>дата</w:t>
      </w:r>
      <w:proofErr w:type="gramEnd"/>
      <w:r>
        <w:rPr>
          <w:rFonts w:ascii="Times New Roman" w:hAnsi="Times New Roman" w:cs="Times New Roman"/>
        </w:rPr>
        <w:t xml:space="preserve"> обращения: 019.05.2024</w:t>
      </w:r>
      <w:r w:rsidRPr="00B016D7">
        <w:rPr>
          <w:rFonts w:ascii="Times New Roman" w:hAnsi="Times New Roman" w:cs="Times New Roman"/>
        </w:rPr>
        <w:t>)</w:t>
      </w:r>
    </w:p>
    <w:sectPr w:rsidR="00CC5F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A23"/>
    <w:rsid w:val="0012231E"/>
    <w:rsid w:val="0019630C"/>
    <w:rsid w:val="00AA3A23"/>
    <w:rsid w:val="00AB142A"/>
    <w:rsid w:val="00B016D7"/>
    <w:rsid w:val="00CC5F97"/>
    <w:rsid w:val="00D67C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09A27D-FFD6-49CB-B7C0-DDBF135BF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C5F9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unesdoc.unesco.org/ark:/48223/pf0000383055/" TargetMode="External"/><Relationship Id="rId4" Type="http://schemas.openxmlformats.org/officeDocument/2006/relationships/hyperlink" Target="https://www.1urok.ru/categories/21/articles/313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4</Pages>
  <Words>1539</Words>
  <Characters>8776</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2024-07-01T05:12:00Z</dcterms:created>
  <dcterms:modified xsi:type="dcterms:W3CDTF">2024-07-01T05:39:00Z</dcterms:modified>
</cp:coreProperties>
</file>